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A3" w:rsidRPr="00860689" w:rsidRDefault="002F488C">
      <w:pPr>
        <w:pStyle w:val="ConsPlusNormal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 xml:space="preserve">Документ предоставлен </w:t>
      </w:r>
      <w:hyperlink r:id="rId6" w:history="1">
        <w:r w:rsidRPr="00860689">
          <w:rPr>
            <w:rFonts w:ascii="Times New Roman" w:cs="Times New Roman"/>
            <w:color w:val="0000FF"/>
            <w:sz w:val="24"/>
            <w:szCs w:val="24"/>
          </w:rPr>
          <w:t>КонсультантПлюс</w:t>
        </w:r>
      </w:hyperlink>
      <w:r w:rsidRPr="00860689">
        <w:rPr>
          <w:rFonts w:ascii="Times New Roman" w:cs="Times New Roman"/>
          <w:sz w:val="24"/>
          <w:szCs w:val="24"/>
        </w:rPr>
        <w:br/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ГУБЕРНАТОР ПРИМОРСКОГО КРАЯ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b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ПОСТАНОВЛЕНИЕ</w:t>
      </w: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от 6 октября 2021 г. N 99-пг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b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ОБ УТВЕРЖДЕНИИ ПРОГРАММЫ ПРОТИВОДЕЙСТВИЯ КОРРУПЦИИ</w:t>
      </w: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В ПРИМОРСКОМ КРАЕ НА 2021 - 2025 ГОДЫ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5C4DA3" w:rsidRPr="00860689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C4DA3" w:rsidRPr="00860689" w:rsidRDefault="005C4DA3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C4DA3" w:rsidRPr="00860689" w:rsidRDefault="005C4DA3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:rsidR="005C4DA3" w:rsidRPr="00860689" w:rsidRDefault="002F488C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5C4DA3" w:rsidRPr="00860689" w:rsidRDefault="002F488C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color w:val="392C69"/>
                <w:sz w:val="24"/>
                <w:szCs w:val="24"/>
              </w:rPr>
              <w:t>В официальном тексте документа, видимо, допущена опечатка: Закон Приморского края N 387-КЗ принят 10.03.2009, а не 10.03.2008.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C4DA3" w:rsidRPr="00860689" w:rsidRDefault="005C4DA3">
            <w:pPr>
              <w:pStyle w:val="ConsPlusNormal"/>
              <w:jc w:val="both"/>
              <w:rPr>
                <w:rFonts w:asci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5C4DA3" w:rsidRPr="00860689" w:rsidRDefault="002F488C">
      <w:pPr>
        <w:pStyle w:val="ConsPlusNormal"/>
        <w:spacing w:before="20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 xml:space="preserve">На основании </w:t>
      </w:r>
      <w:hyperlink r:id="rId7" w:history="1">
        <w:r w:rsidRPr="00860689">
          <w:rPr>
            <w:rFonts w:ascii="Times New Roman" w:cs="Times New Roman"/>
            <w:color w:val="0000FF"/>
            <w:sz w:val="24"/>
            <w:szCs w:val="24"/>
          </w:rPr>
          <w:t>Устава</w:t>
        </w:r>
      </w:hyperlink>
      <w:r w:rsidRPr="00860689">
        <w:rPr>
          <w:rFonts w:ascii="Times New Roman" w:cs="Times New Roman"/>
          <w:sz w:val="24"/>
          <w:szCs w:val="24"/>
        </w:rPr>
        <w:t xml:space="preserve"> Приморского края, </w:t>
      </w:r>
      <w:hyperlink r:id="rId8" w:history="1">
        <w:r w:rsidRPr="00860689">
          <w:rPr>
            <w:rFonts w:ascii="Times New Roman" w:cs="Times New Roman"/>
            <w:color w:val="0000FF"/>
            <w:sz w:val="24"/>
            <w:szCs w:val="24"/>
          </w:rPr>
          <w:t>Закона</w:t>
        </w:r>
      </w:hyperlink>
      <w:r w:rsidRPr="00860689">
        <w:rPr>
          <w:rFonts w:ascii="Times New Roman" w:cs="Times New Roman"/>
          <w:sz w:val="24"/>
          <w:szCs w:val="24"/>
        </w:rPr>
        <w:t xml:space="preserve"> Приморского края от 10 марта 2008 года N 387-КЗ "О противодействии коррупции в Приморском крае" постановляю: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 xml:space="preserve">1. Утвердить прилагаемую </w:t>
      </w:r>
      <w:hyperlink w:anchor="Par28" w:history="1">
        <w:r w:rsidRPr="00860689">
          <w:rPr>
            <w:rFonts w:ascii="Times New Roman" w:cs="Times New Roman"/>
            <w:color w:val="0000FF"/>
            <w:sz w:val="24"/>
            <w:szCs w:val="24"/>
          </w:rPr>
          <w:t>Программу</w:t>
        </w:r>
      </w:hyperlink>
      <w:r w:rsidRPr="00860689">
        <w:rPr>
          <w:rFonts w:ascii="Times New Roman" w:cs="Times New Roman"/>
          <w:sz w:val="24"/>
          <w:szCs w:val="24"/>
        </w:rPr>
        <w:t xml:space="preserve"> противодействия коррупции в Приморском крае на 2021 - 2025 годы.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И.о. Губернатора Приморского края</w:t>
      </w: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Д.А.МАРИЗА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  <w:bookmarkStart w:id="0" w:name="_GoBack"/>
      <w:bookmarkEnd w:id="0"/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Утверждена</w:t>
      </w: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постановлением</w:t>
      </w: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Губернатора</w:t>
      </w: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Приморского края</w:t>
      </w: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от 06.10.2021 N 99-пг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bookmarkStart w:id="1" w:name="Par28"/>
      <w:bookmarkEnd w:id="1"/>
      <w:r w:rsidRPr="00860689">
        <w:rPr>
          <w:rFonts w:ascii="Times New Roman" w:cs="Times New Roman"/>
          <w:b/>
          <w:sz w:val="24"/>
          <w:szCs w:val="24"/>
        </w:rPr>
        <w:t>ПРОГРАММА</w:t>
      </w: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ПРОТИВОДЕЙСТВИЯ КОРРУПЦИИ</w:t>
      </w: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В ПРИМОРСКОМ КРАЕ НА 2021 - 2025 ГОДЫ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I. ОБЩАЯ ХАРАКТЕРИСТИКА, СФЕРЫ РЕАЛИЗАЦИИ</w:t>
      </w: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ПРОГРАММЫ, ПРОБЛЕМЫ И ПУТИ ИХ РЕШЕНИЯ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 xml:space="preserve">В Стратегии национальной безопасности Российской Федерации, утвержденной </w:t>
      </w:r>
      <w:hyperlink r:id="rId9" w:history="1">
        <w:r w:rsidRPr="00860689">
          <w:rPr>
            <w:rFonts w:ascii="Times New Roman" w:cs="Times New Roman"/>
            <w:color w:val="0000FF"/>
            <w:sz w:val="24"/>
            <w:szCs w:val="24"/>
          </w:rPr>
          <w:t>Указом</w:t>
        </w:r>
      </w:hyperlink>
      <w:r w:rsidRPr="00860689">
        <w:rPr>
          <w:rFonts w:ascii="Times New Roman" w:cs="Times New Roman"/>
          <w:sz w:val="24"/>
          <w:szCs w:val="24"/>
        </w:rPr>
        <w:t xml:space="preserve"> Президента Российской Федерации от 2 июля 2021 года N 400 "О Стратегии национальной безопасности Российской Федерации", искоренение коррупции отнесено к национальным интересам Российской Федерации.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На фоне сохраняющихся в Российской Федерации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 и государственного имущества,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 xml:space="preserve">Как показывает практика работы, противодействие коррупции не может сводиться только к выявлению, пресечению, расследованию коррупционных правонарушений и привлечению к </w:t>
      </w:r>
      <w:r w:rsidRPr="00860689">
        <w:rPr>
          <w:rFonts w:ascii="Times New Roman" w:cs="Times New Roman"/>
          <w:sz w:val="24"/>
          <w:szCs w:val="24"/>
        </w:rPr>
        <w:lastRenderedPageBreak/>
        <w:t>ответственности лиц, виновных в них.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Немаловажное место в противодействии коррупции занимает ее профилактика, представляющая собой комплекс правовых, экономических, организационных, информационных, образовательных, воспитательных, просветительских и иных мер, направленных на предупреждение коррупции, устранение ее причин.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Реализация указанного комплекса мер на территории Приморского края осуществляется с 2009 года в рамках краевых антикоррупционных программ. Целями программы противодействия коррупции на территории Приморского края, реализованной в 2018 - 2020 годах, являлись: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совершенствование системы мер, направленных на противодействие коррупции в Приморском крае, позволяющих обеспечить защиту прав и законных интересов граждан, общества и государства от коррупции, снизить влияние коррупционных факторов на деятельность органов государственной власти Приморского края, устранить их причины;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повышение удовлетворенности населения деятельностью органов государственной власти Приморского края в сфере противодействия коррупции.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Для достижения этих целей в течение 2018 - 2020 годов непрерывно совершенствовалось краевое законодательство о противодействии коррупции.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К концу 2020 года наряду с федеральным законодательством деятельность органов государственной власти Приморского края (далее - органы государственной власти) и органов местного самоуправления муниципальных образований Приморского края (далее соответственно - органы местного самоуправления, муниципальные образования) регулировали шесть краевых законов и 29 подзаконных нормативных правовых актов, в которые было внесено свыше 60 изменений, что позволило не только упорядочить деятельность в сфере профилактики коррупционных правонарушений, повысить ее эффективность, усилить контроль и ответственность в этой работе, но и устранить избыточные требования, а также применить опережающее регулирование по отдельным вопросам действующего законодательства.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Среди наиболее важных изменений необходимо отметить внедрение антикоррупционного мониторинга, рассмотрение Губернатором Приморского края уведомлений глав и депутатов муниципальных образований о личной заинтересованности, которая приводит или может привести к конфликту интересов, регламентацию порядка проведения анализа сведений о доходах, расходах, об имуществе и обязательствах имущественного характера, разработку и принятие обновленных редакций перечней лиц, представляющих указанные сведения, внедрение института депремирования гражданских служащих, допустивших коррупционные проступки.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 xml:space="preserve">Увеличение в рамках государственной </w:t>
      </w:r>
      <w:hyperlink r:id="rId10" w:history="1">
        <w:r w:rsidRPr="00860689">
          <w:rPr>
            <w:rFonts w:ascii="Times New Roman" w:cs="Times New Roman"/>
            <w:color w:val="0000FF"/>
            <w:sz w:val="24"/>
            <w:szCs w:val="24"/>
          </w:rPr>
          <w:t>программы</w:t>
        </w:r>
      </w:hyperlink>
      <w:r w:rsidRPr="00860689">
        <w:rPr>
          <w:rFonts w:ascii="Times New Roman" w:cs="Times New Roman"/>
          <w:sz w:val="24"/>
          <w:szCs w:val="24"/>
        </w:rPr>
        <w:t xml:space="preserve"> Приморского края "Безопасный край" на 2020 - 2027 годы, утвержденной постановлением Администрации Приморского края от 25 декабря 2019 года N 904-па (далее - государственная программа "Безопасный край"), объема финансирования мероприятий по антикоррупционному просвещению и пропаганде позволило изготовить и распространить среди должностных лиц наглядные пособия по законодательству о противодействии коррупции, памятки о соблюдении антикоррупционных стандартов, а также опубликовать в средствах массовой информации (далее - СМИ) материалы (в том числе видеоролики) антикоррупционного содержания, направленные на повышение уровня правосознания граждан и популяризацию антикоррупционных стандартов поведения.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В результате проделанной работы зафиксированы существенное повышение информированности граждан о действиях властей по противодействию коррупции и прирост на 5% количества граждан, считающих, что органы государственной власти стремятся бороться с коррупцией (данные получены в рамках социологических исследований, ежегодно проводимых Приморским научно-исследовательским центром социологии).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 xml:space="preserve">Вместе с тем, несмотря на совершенствование правовых и организационных основ противодействия коррупции, необходимо признать, что количество допускаемых должностными лицами нарушений, связанных с недобросовестным исполнением обязанностей по представлению достоверных и полных сведений о доходах, остается на высоком уровне, кроме </w:t>
      </w:r>
      <w:r w:rsidRPr="00860689">
        <w:rPr>
          <w:rFonts w:ascii="Times New Roman" w:cs="Times New Roman"/>
          <w:sz w:val="24"/>
          <w:szCs w:val="24"/>
        </w:rPr>
        <w:lastRenderedPageBreak/>
        <w:t>того, растет количество выявленных фактов несоблюдения требований по предотвращению и урегулированию конфликта интересов в коррупционно опасных сферах регулирования.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Осведомленность населения о деятельности органов государственной власти, органов местного самоуправления в области противодействия коррупции, удовлетворенность этой деятельностью, несмотря на положительную динамику, не достигают установленных контрольных значений целевых показателей государственной программы "Безопасный край", что свидетельствует о необходимости усиления этой работы.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Решению имеющихся проблем в сфере противодействия коррупции будут способствовать профилактические, информационные, консультативные, организационно-методические мероприятия среди должностных лиц органов государственной власти, органов местного самоуправления, на которых распространяются требования законодательства о противодействии коррупции, повышение эффективности мер, направленных на соблюдение этих требований, а также финансирование информационно-пропагандистских и просветительских мероприятий среди населения Приморского края с использованием средств массовой информации в целях не только освещения деятельности органов государственной власти и органов местного самоуправления в области противодействия коррупции, но и формирования у граждан антикоррупционного сознания.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bookmarkStart w:id="2" w:name="Par51"/>
      <w:bookmarkEnd w:id="2"/>
      <w:r w:rsidRPr="00860689">
        <w:rPr>
          <w:rFonts w:ascii="Times New Roman" w:cs="Times New Roman"/>
          <w:b/>
          <w:sz w:val="24"/>
          <w:szCs w:val="24"/>
        </w:rPr>
        <w:t>II. ЦЕЛИ ПРОГРАММЫ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 xml:space="preserve">В соответствии с основными направлениями государственной политики в области противодействия коррупции, изложенными в Национальном </w:t>
      </w:r>
      <w:hyperlink r:id="rId11" w:history="1">
        <w:r w:rsidRPr="00860689">
          <w:rPr>
            <w:rFonts w:ascii="Times New Roman" w:cs="Times New Roman"/>
            <w:color w:val="0000FF"/>
            <w:sz w:val="24"/>
            <w:szCs w:val="24"/>
          </w:rPr>
          <w:t>плане</w:t>
        </w:r>
      </w:hyperlink>
      <w:r w:rsidRPr="00860689">
        <w:rPr>
          <w:rFonts w:ascii="Times New Roman" w:cs="Times New Roman"/>
          <w:sz w:val="24"/>
          <w:szCs w:val="24"/>
        </w:rPr>
        <w:t xml:space="preserve"> противодействия коррупции на 2021 - 2024 годы, утвержденном Указом Президента Российской Федерации от 16 августа 2021 года N 478, целями программы являются: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повышение качества и эффективности государственного управления в области противодействия коррупции;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повышение удовлетворенности населения деятельностью органов государственной власти и органов местного самоуправления в сфере противодействия коррупции.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III. ЗАДАЧИ ПРОГРАММЫ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 xml:space="preserve">Достижение целей, указанных в </w:t>
      </w:r>
      <w:hyperlink w:anchor="Par51" w:history="1">
        <w:r w:rsidRPr="00860689">
          <w:rPr>
            <w:rFonts w:ascii="Times New Roman" w:cs="Times New Roman"/>
            <w:color w:val="0000FF"/>
            <w:sz w:val="24"/>
            <w:szCs w:val="24"/>
          </w:rPr>
          <w:t>разделе II</w:t>
        </w:r>
      </w:hyperlink>
      <w:r w:rsidRPr="00860689">
        <w:rPr>
          <w:rFonts w:ascii="Times New Roman" w:cs="Times New Roman"/>
          <w:sz w:val="24"/>
          <w:szCs w:val="24"/>
        </w:rPr>
        <w:t xml:space="preserve"> настоящей программы, обеспечивается посредством решения следующих задач: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совершенствование правовых и организационных основ противодействия коррупции;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повышение качества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власти, органов местного самоуправления и подведомственных им учреждений и предприятий (далее - подведомственные организации);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повышение эффективности ведомственной деятельности в сфере противодействия коррупции;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повышение эффективности мер по предотвращению и урегулированию конфликта интересов;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антикоррупционное обучение и антикоррупционная пропаганда, вовлечение кадровых, материальных, информационных и других ресурсов.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IV. МЕРОПРИЯТИЯ ПРОГРАММЫ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Программа предусматривает реализацию мероприятий по противодействию коррупции в Приморском крае на 2021 - 2025 годы согласно прилагаемому к настоящей программе плану.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V. СРОКИ РЕАЛИЗАЦИИ ПРОГРАММЫ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Реализация программы рассчитана на период 2021 - 2025 годов.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Первый этап реализации Программы (до 1 ноября 2021 года) - разработка, принятие либо внесение изменений в ведомственные планы противодействия коррупции, муниципальные антикоррупционные программы, содержащие перечень мероприятий, направленных на достижение целей программы.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Второй этап реализации Программы (2021 - 2025 годы) - реализация мероприятий настоящей программы, ведомственных планов противодействия коррупции и муниципальных антикоррупционных программ.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VI. ОЖИДАЕМЫЕ РЕЗУЛЬТАТЫ РЕАЛИЗАЦИИ ПРОГРАММЫ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Программа является одним из инструментов эффективной реализации государственной политики в сфере противодействия коррупции в Приморском крае.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Выполнение мероприятий программы позволит достичь следующих результатов: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повышение мотивации должностных лиц органов государственной власти, органов местного самоуправления и подведомственных им организаций к антикоррупционному поведению при исполнении своих должностных обязанностей;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профилактика коррупционных правонарушений, допускаемых должностными лицами органов государственной власти, органов местного самоуправления и подведомственных им организаций, и устранение причин, им способствовавших;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повышение удовлетворенности населения деятельностью органов государственной власти и органов местного самоуправления по противодействию коррупции;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повышение уровня антикоррупционного правосознания граждан и популяризация антикоррупционных стандартов поведения.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VII. КРИТЕРИИ ОЦЕНКИ ЭФФЕКТИВНОСТИ ПРОГРАММЫ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показателей: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снижение количества допущенных должностными лицами органов государственной власти, органов местного самоуправления и подведомственных им организаций коррупционных проступков, влекущих применение мер юридической ответственности;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увеличение количества направленных должностными лицами органов государственной власти, органов местного самоуправления и подведомственных им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принятие должностными лицами органов государственной власти,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количество мероприятий антикоррупционной направленности, проведенных в отчетный период;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количество публикаций в СМИ и информационных сообщений, размещенных на официальных сайтах органов государственной власти и органов местного самоуправления, по вопросам противодействия коррупции (медиактивность);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 xml:space="preserve">увеличение числа граждан, удовлетворенных деятельностью органов государственной власти и органов местного самоуправления по противодействию коррупции и результатами </w:t>
      </w:r>
      <w:r w:rsidRPr="00860689">
        <w:rPr>
          <w:rFonts w:ascii="Times New Roman" w:cs="Times New Roman"/>
          <w:sz w:val="24"/>
          <w:szCs w:val="24"/>
        </w:rPr>
        <w:lastRenderedPageBreak/>
        <w:t>противодействия коррупции (положительная динамика).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VIII. СИСТЕМА КОНТРОЛЯ ЗА ИСПОЛНЕНИЕМ ПРОГРАММЫ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Текущий контроль за реализацией мероприятий программы осуществляет департамент по профилактике коррупционных и иных правонарушений Приморского края посредством направления исполнителям программы запросов с перечнем необходимой информации и формирования ежегодного отчета о выполнении программы.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Запрос с перечнем необходимой информации направляется исполнителям программы при необходимости, но не более двух раз в квартал, при этом устанавливаемый срок исполнения такого запроса не может составлять менее 10 рабочих дней.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Подготовка ежегодного отчета о выполнении программы и его рассмотрение на заседании комиссии по координации работы по противодействию коррупции в Приморском крае осуществляется до 1 февраля года, следующего за отчетным.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Для формирования ежегодного отчета о выполнении программы исполнители программы ежегодно, в срок до 10 декабря текущего отчетного периода, представляют в департамент по профилактике коррупционных и иных правонарушений Приморского края отчеты о реализации мероприятий программы.</w:t>
      </w:r>
    </w:p>
    <w:p w:rsidR="005C4DA3" w:rsidRPr="00860689" w:rsidRDefault="002F488C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Ежегодный отчет о выполнении программы размещается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на странице департамента по профилактике коррупционных и иных правонарушений Приморского края в срок не позднее 5 февраля года, следующего за отчетным.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Приложение</w:t>
      </w: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к Программе</w:t>
      </w: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противодействия</w:t>
      </w: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коррупции</w:t>
      </w: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в Приморском крае</w:t>
      </w:r>
    </w:p>
    <w:p w:rsidR="005C4DA3" w:rsidRPr="00860689" w:rsidRDefault="002F488C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sz w:val="24"/>
          <w:szCs w:val="24"/>
        </w:rPr>
        <w:t>на 2021 - 2025 годы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ПЛАН</w:t>
      </w: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МЕРОПРИЯТИЙ ПРОГРАММЫ</w:t>
      </w: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ПРОТИВОДЕЙСТВИЯ КОРРУПЦИИ</w:t>
      </w:r>
    </w:p>
    <w:p w:rsidR="005C4DA3" w:rsidRPr="00860689" w:rsidRDefault="002F488C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860689">
        <w:rPr>
          <w:rFonts w:ascii="Times New Roman" w:cs="Times New Roman"/>
          <w:b/>
          <w:sz w:val="24"/>
          <w:szCs w:val="24"/>
        </w:rPr>
        <w:t>В ПРИМОРСКОМ КРАЕ НА 2021 - 2025 ГОДЫ</w:t>
      </w: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3799"/>
        <w:gridCol w:w="2895"/>
        <w:gridCol w:w="1660"/>
      </w:tblGrid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</w:tr>
      <w:tr w:rsidR="005C4DA3" w:rsidRPr="00860689"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 Совершенствование правовых и организационных основ противодействия коррупции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Формирование в рамках антикоррупционного мониторинга объективной оценки состояния работы по противодействию коррупции в Приморском крае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до 1 марта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края, органы местного самоуправления муниципальных образований Приморского края (далее - органы местного самоуправления)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органов государственной власти Приморского края и органов местного самоуправления. Устранение выявленных коррупциогенных факторов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 Приморского края, государственные органы Приморского края (далее - органы государственной власти, государственные органы),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Не реже одного раза в квартал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не позднее 1 октября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Формирование перечня должностей государственной (муниципальной) службы в органах государственной власти (органах местного самоуправления), при поступлении на которые граждане и при замещении которых государственные (муниципальные) служащие обязаны представлять справки о доходах, расходах, об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департамент по профилактике коррупционных и иных правонарушений Приморского края,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не позднее 15 декабря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Приморском крае: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заседаний комиссии по координации работы по противодействию коррупции в Приморском крае в соответствии с планом ее работы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Обеспечение рассмотрения отчета о выполнении Программы противодействия коррупции в Приморском крае на 2021 - 2025 годы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не позднее 31 декабря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Организационно-методическое и информационно-консультативное обеспечение деятельности органов государственной власти, государственных органов, органов местного самоуправления по вопросам противодействия коррупции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мониторинга организации деятельности по профилактике коррупционных правонарушений в органах исполнительной власти Приморского края и органах местного самоуправления, подведомственных им организациях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Проведение мониторинга участия лиц, замещающих государственные должности Приморского края и муниципальные должности, должности государственной гражданской службы Приморского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края и муниципальной службы, в управлении коммерческими и некоммерческими организациями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до 01.06.2023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Содействие соответствующих комиссий по соблюдению требований к служебному поведению и урегулированию конфликта интересов 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внесенных в соответствии с </w:t>
            </w:r>
            <w:hyperlink w:anchor="Par220" w:history="1">
              <w:r w:rsidRPr="00860689">
                <w:rPr>
                  <w:rFonts w:ascii="Times New Roman" w:cs="Times New Roman"/>
                  <w:color w:val="0000FF"/>
                  <w:sz w:val="24"/>
                  <w:szCs w:val="24"/>
                </w:rPr>
                <w:t>пунктом 3.3</w:t>
              </w:r>
            </w:hyperlink>
            <w:r w:rsidRPr="00860689">
              <w:rPr>
                <w:rFonts w:ascii="Times New Roman" w:cs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Комиссии по соблюдению требований к служебному поведению и урегулированию конфликта интересов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2. Повышение качества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 Приморского края, органов местного самоуправления, подведомственных им организаций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в органах государственной власти, государственных органах, органах местного самоуправления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Осуществление анализа сведений 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департамент по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 Приморского края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ежегодно, в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государственные должности Приморского края, государственными гражданскими служащими Приморского края, лицами, замещающими муниципальные должности, муниципальными служащими, руководителями подведомственных организаций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Организация и осуществление в порядке, предусмотренном действующим законодательством, контроля за соответствием расходов лиц, замещающих должности (за исключением государственных должностей, указанных в </w:t>
            </w:r>
            <w:hyperlink r:id="rId12" w:history="1">
              <w:r w:rsidRPr="00860689">
                <w:rPr>
                  <w:rFonts w:ascii="Times New Roman" w:cs="Times New Roman"/>
                  <w:color w:val="0000FF"/>
                  <w:sz w:val="24"/>
                  <w:szCs w:val="24"/>
                </w:rPr>
                <w:t>пунктах 5</w:t>
              </w:r>
            </w:hyperlink>
            <w:r w:rsidRPr="00860689">
              <w:rPr>
                <w:rFonts w:asci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Pr="00860689">
                <w:rPr>
                  <w:rFonts w:asci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860689">
              <w:rPr>
                <w:rFonts w:asci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860689">
                <w:rPr>
                  <w:rFonts w:ascii="Times New Roman" w:cs="Times New Roman"/>
                  <w:color w:val="0000FF"/>
                  <w:sz w:val="24"/>
                  <w:szCs w:val="24"/>
                </w:rPr>
                <w:t>15 части 1 статьи 2</w:t>
              </w:r>
            </w:hyperlink>
            <w:r w:rsidRPr="00860689">
              <w:rPr>
                <w:rFonts w:ascii="Times New Roman" w:cs="Times New Roman"/>
                <w:sz w:val="24"/>
                <w:szCs w:val="24"/>
              </w:rPr>
              <w:t xml:space="preserve"> Закона Приморского края от 13 июня 2007 года N 87-КЗ "О государственных должностях Приморского края") в отношении которых предусмотрена обязанность представления сведений о своих расходах, а также о расходах своих супруги (супруга) и несовершеннолетних детей, их доходам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Направление в органы государственной власти, государственные органы, органы местного самоуправления обзора практики привлечения к ответственности за совершение коррупционных правонарушений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Проведение анализа исполнения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гражданами, замещавшими должности государственной (муниципальной) службы, включенные в перечни, установленные нормативными правовыми актами Российской Федерации, обязанностей, предусмотренных </w:t>
            </w:r>
            <w:hyperlink r:id="rId15" w:history="1">
              <w:r w:rsidRPr="00860689">
                <w:rPr>
                  <w:rFonts w:ascii="Times New Roman" w:cs="Times New Roman"/>
                  <w:color w:val="0000FF"/>
                  <w:sz w:val="24"/>
                  <w:szCs w:val="24"/>
                </w:rPr>
                <w:t>статьей 12</w:t>
              </w:r>
            </w:hyperlink>
            <w:r w:rsidRPr="00860689">
              <w:rPr>
                <w:rFonts w:ascii="Times New Roman" w:cs="Times New Roman"/>
                <w:sz w:val="24"/>
                <w:szCs w:val="24"/>
              </w:rPr>
              <w:t xml:space="preserve">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департамент по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 Приморского края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ежегодно, в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течение планового периода</w:t>
            </w:r>
          </w:p>
        </w:tc>
      </w:tr>
      <w:tr w:rsidR="005C4DA3" w:rsidRPr="00860689"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3. Повышение эффективности ведомственной деятельности в сфере противодействия коррупции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Разработка, принятие либо внесение изменений в ведомственные планы противодействия коррупции, муниципальные антикоррупционные программы с учетом мероприятий Национального плана противодействия коррупции на 2021 - 2024 годы, настоящей Программы, а также специфики деятельности государственных органов, государственных органов и органов местного самоуправления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до 1 ноября 2021 года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государственными (муниципальными) служащими, деятельность которых связана с коррупционными рисками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bookmarkStart w:id="3" w:name="Par220"/>
            <w:bookmarkEnd w:id="3"/>
            <w:r w:rsidRPr="00860689">
              <w:rPr>
                <w:rFonts w:asci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Внесение в соответствующие комиссии по соблюдению требований к служебному поведению и урегулированию конфликта интересов представлений, касающихся обеспечения соблюдения государственными (муниципальными) служащими требований законодательства о противодействии коррупции либо осуществления в органе государственной власти, органе местного самоуправления мер по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предупреждению коррупции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 (при наличии),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Проведение в подведомственных организациях мониторинга соблюдения требований </w:t>
            </w:r>
            <w:hyperlink r:id="rId16" w:history="1">
              <w:r w:rsidRPr="00860689">
                <w:rPr>
                  <w:rFonts w:ascii="Times New Roman" w:cs="Times New Roman"/>
                  <w:color w:val="0000FF"/>
                  <w:sz w:val="24"/>
                  <w:szCs w:val="24"/>
                </w:rPr>
                <w:t>статьи 13.3</w:t>
              </w:r>
            </w:hyperlink>
            <w:r w:rsidRPr="00860689">
              <w:rPr>
                <w:rFonts w:ascii="Times New Roman" w:cs="Times New Roman"/>
                <w:sz w:val="24"/>
                <w:szCs w:val="24"/>
              </w:rPr>
              <w:t xml:space="preserve"> Федерального закона от 25 декабря 2008 года N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 (при наличии),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не реже одного раза в три года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на официальных сайтах органов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антикоррупционных мер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2022 - 2025 годов</w:t>
            </w:r>
          </w:p>
        </w:tc>
      </w:tr>
      <w:tr w:rsidR="005C4DA3" w:rsidRPr="00860689"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4. Повышение эффективности мер по предотвращению и урегулированию конфликта интересов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деятельности организаций, являющихся местами их работы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департамент по профилактике коррупционных и иных правонарушений Приморского края,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кадровые подразделения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анализа сведений о предыдущей трудовой деятельности граждан, назначаемых на государственную (муниципальную) должность или поступающих на государственную (муниципальную) службу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края,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государственную (муниципальную) должность и поступающими на государственную (муниципальную) службу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края,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Организация и обеспечение актуализации сведений, содержащихся в личных делах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государственной гражданской службы и кадров Приморского края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анализа в полном объеме материалов личных дел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края,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4.1.6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Проведение анализа справок 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представленных лицами, замещающими государственные (муниципальные) должности, государственными (муниципальными) служащими, с целью выявления ситуаций, рассматриваемых как конфликт интересов, связанный со служебной деятельностью в коррупционно опасных сферах регулирования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департамент по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 Приморского края,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ежегодно, в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4.1.7.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анализа сведений, содержащихся в заявлениях гражданских (муниципальных) служащих об осуществлении иной оплачиваемой деятельности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края,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края,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края, 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в случае выявления конфликта интересов</w:t>
            </w:r>
          </w:p>
        </w:tc>
      </w:tr>
      <w:tr w:rsidR="005C4DA3" w:rsidRPr="00860689"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Обеспечение участия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государственной гражданской службы и кадров Приморского края,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Обеспечение участия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государственной гражданской службы и кадров Приморского края,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Обеспечение участия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государственной гражданской службы и кадров Приморского края,</w:t>
            </w:r>
          </w:p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власти, государственных органов,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края, 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Организация проведения социально-психологического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тестирования государственных гражданских служащих органов исполнительной власти Приморского края, структурных подразделений аппарата Губернатора Приморского края и Правительства Приморского края по вопросам законодательства о противодействии коррупции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департамент по профилактике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коррупционных и иных правонарушений Приморского края, КГАУ "Приморский научно-исследовательский центр социологии"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ежегодно, в течение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Осуществление закупок, предусматривающих изготовление полиграфической продукции антикоррупционного содержания для распространения в органах государственной власти, государственных органах, органах местного самоуправления, подведомственных им организациях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информационной политики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Создание цикла телепередач по правовому просвещению населения по вопросам антикоррупционной деятельности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информационной политики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иных мероприятий по пропаганде государственной политики в области противодействия коррупции и формирование в обществе нетерпимого отношения к проявлениям коррупции (социальная реклама по антикоррупционной тематике на телевидении, радиоканалах, в информационно-телекоммуникационной сети Интернет и социальных сетях, размещение информационных материалов антикоррупционной тематики на объектах наружной рекламы в общественных местах и т.д.) (при наличии финансирования)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информационной политики Приморского края, 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журналистского конкурса среди редакций средств массовой информации и журналистов на лучшее освещение вопросов противодействия коррупции (при наличии финансирования)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информационной политики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Проведение научно-практической конференции по актуальным вопросам противодействия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коррупции в Приморском крае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департамент по профилактике коррупционных и иных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ежегодно, в течение планового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Размещение ежегодного отчета о реализации программы противодействия коррупции в Приморском крае на 2021 - 2025 годы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не позднее 1 февраля года, следующего за отчетным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Организация проведения социологических исследований в целях оценки уровня коррупции в Приморском крае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внутренней политики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Проведение анализа практики предоставления в Приморском крае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внутренней политики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до 01.02.2024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Размещение публикаций на официальном сайте Правительства Приморского края и органов исполнительной власти Приморского края о реализации мер по противодействию коррупции в Приморском крае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департамент информационной политики Приморского края, 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ежегодно,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Обеспечение функционирования информационных каналов (Платформа обратной связи и региональный портал "Сделай Приморье лучше"), позволяющих гражданам сообщать о ставших им известными фактах коррупции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министерство цифрового развития и связи Приморского края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непрерывно, в течение планового периода</w:t>
            </w:r>
          </w:p>
        </w:tc>
      </w:tr>
      <w:tr w:rsidR="005C4DA3" w:rsidRPr="0086068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форм предоставления информации антикоррупционного содержания, в том числе на официальных сайтах органов государственной власти, государственных органов, органов местного самоуправления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органы государственной власти, государственные органы, органы местного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самоуправления (по согласованию)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DA3" w:rsidRPr="00860689" w:rsidRDefault="002F488C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 xml:space="preserve">ежегодно, в течение планового </w:t>
            </w:r>
            <w:r w:rsidRPr="00860689">
              <w:rPr>
                <w:rFonts w:ascii="Times New Roman" w:cs="Times New Roman"/>
                <w:sz w:val="24"/>
                <w:szCs w:val="24"/>
              </w:rPr>
              <w:lastRenderedPageBreak/>
              <w:t>периода</w:t>
            </w:r>
          </w:p>
        </w:tc>
      </w:tr>
    </w:tbl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5C4DA3" w:rsidRPr="00860689" w:rsidRDefault="005C4DA3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2F488C" w:rsidRPr="00860689" w:rsidRDefault="002F488C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cs="Times New Roman"/>
          <w:sz w:val="24"/>
          <w:szCs w:val="24"/>
        </w:rPr>
      </w:pPr>
    </w:p>
    <w:sectPr w:rsidR="002F488C" w:rsidRPr="00860689" w:rsidSect="00860689">
      <w:type w:val="continuous"/>
      <w:pgSz w:w="11906" w:h="16838"/>
      <w:pgMar w:top="567" w:right="850" w:bottom="709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44" w:rsidRDefault="00902B44">
      <w:r>
        <w:separator/>
      </w:r>
    </w:p>
  </w:endnote>
  <w:endnote w:type="continuationSeparator" w:id="0">
    <w:p w:rsidR="00902B44" w:rsidRDefault="0090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44" w:rsidRDefault="00902B44">
      <w:r>
        <w:rPr>
          <w:rFonts w:eastAsiaTheme="minorEastAsia"/>
          <w:kern w:val="0"/>
          <w:lang w:eastAsia="ru-RU" w:bidi="ar-SA"/>
        </w:rPr>
        <w:separator/>
      </w:r>
    </w:p>
  </w:footnote>
  <w:footnote w:type="continuationSeparator" w:id="0">
    <w:p w:rsidR="00902B44" w:rsidRDefault="00902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30"/>
    <w:rsid w:val="002F488C"/>
    <w:rsid w:val="005C4DA3"/>
    <w:rsid w:val="00860689"/>
    <w:rsid w:val="00902B44"/>
    <w:rsid w:val="009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036E2F-45A1-4D6F-9116-9D82CAF9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Theme="minorEastAsia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DF2DF8F7EC3B23B14B7F4674040E81DCA59B2D41238395B9ADD75B57463A5007CDBC1A04CDA9F0A9BE35FE903641CB9404D6EEEC9E4B1DC98BCB8P9Q3H" TargetMode="External"/><Relationship Id="rId13" Type="http://schemas.openxmlformats.org/officeDocument/2006/relationships/hyperlink" Target="consultantplus://offline/ref=F5EDF2DF8F7EC3B23B14B7F4674040E81DCA59B2D4123D38579DDD75B57463A5007CDBC1A04CDA9F0A9BE35CEF03641CB9404D6EEEC9E4B1DC98BCB8P9Q3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EDF2DF8F7EC3B23B14B7F4674040E81DCA59B2D4103E39599CDD75B57463A5007CDBC1B24C82930893FD5FED16324DFFP1Q4H" TargetMode="External"/><Relationship Id="rId12" Type="http://schemas.openxmlformats.org/officeDocument/2006/relationships/hyperlink" Target="consultantplus://offline/ref=F5EDF2DF8F7EC3B23B14B7F4674040E81DCA59B2D4123D38579DDD75B57463A5007CDBC1A04CDA9F0A9BE35FE903641CB9404D6EEEC9E4B1DC98BCB8P9Q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DF2DF8F7EC3B23B14A9F9712C1EE71EC902BFD615346E02CEDB22EA2465F0403CDD9CE30383CF4ECEEE5CE716314FE317406EPEQ7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F5EDF2DF8F7EC3B23B14A9F9712C1EE71EC805B6DC1F346E02CEDB22EA2465F0403CDD94E308D79D0F90B70FAB5D3D4FF50B416EF8D5E5B1PCQ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EDF2DF8F7EC3B23B14A9F9712C1EE71EC902BFD615346E02CEDB22EA2465F0403CDD97EB0383CF4ECEEE5CE716314FE317406EPEQ7H" TargetMode="External"/><Relationship Id="rId10" Type="http://schemas.openxmlformats.org/officeDocument/2006/relationships/hyperlink" Target="consultantplus://offline/ref=F5EDF2DF8F7EC3B23B14B7F4674040E81DCA59B2D410393A5E9FDD75B57463A5007CDBC1A04CDA9F0A9BE35DEF03641CB9404D6EEEC9E4B1DC98BCB8P9Q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EDF2DF8F7EC3B23B14A9F9712C1EE71EC90EBDD217346E02CEDB22EA2465F0523C8598E100C99F0885E15EEDP0Q9H" TargetMode="External"/><Relationship Id="rId14" Type="http://schemas.openxmlformats.org/officeDocument/2006/relationships/hyperlink" Target="consultantplus://offline/ref=F5EDF2DF8F7EC3B23B14B7F4674040E81DCA59B2D4123D38579DDD75B57463A5007CDBC1A04CDA9F0A9BE25BEA03641CB9404D6EEEC9E4B1DC98BCB8P9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5918</Words>
  <Characters>33738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Приморского края от 06.10.2021 N 99-пг"Об утверждении Программы противодействия коррупции в Приморском крае на 2021 - 2025 годы"</vt:lpstr>
    </vt:vector>
  </TitlesOfParts>
  <Company>КонсультантПлюс Версия 4021.00.60</Company>
  <LinksUpToDate>false</LinksUpToDate>
  <CharactersWithSpaces>39577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Приморского края от 06.10.2021 N 99-пг"Об утверждении Программы противодействия коррупции в Приморском крае на 2021 - 2025 годы"</dc:title>
  <dc:creator>Evgeniy</dc:creator>
  <cp:lastModifiedBy>locadmin</cp:lastModifiedBy>
  <cp:revision>2</cp:revision>
  <dcterms:created xsi:type="dcterms:W3CDTF">2022-03-17T05:03:00Z</dcterms:created>
  <dcterms:modified xsi:type="dcterms:W3CDTF">2022-03-17T05:03:00Z</dcterms:modified>
</cp:coreProperties>
</file>